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65" w:rsidRDefault="006C6565" w:rsidP="006C6565">
      <w:pPr>
        <w:rPr>
          <w:rFonts w:ascii="微软雅黑" w:eastAsia="微软雅黑" w:hAnsi="微软雅黑"/>
          <w:b/>
          <w:sz w:val="28"/>
          <w:szCs w:val="28"/>
        </w:rPr>
      </w:pPr>
    </w:p>
    <w:p w:rsidR="006C6565" w:rsidRPr="007439A8" w:rsidRDefault="006C6565" w:rsidP="006C6565">
      <w:pPr>
        <w:rPr>
          <w:rFonts w:ascii="微软雅黑" w:eastAsia="微软雅黑" w:hAnsi="微软雅黑"/>
          <w:b/>
          <w:sz w:val="28"/>
          <w:szCs w:val="28"/>
        </w:rPr>
      </w:pPr>
      <w:r w:rsidRPr="00737795">
        <w:rPr>
          <w:rFonts w:ascii="微软雅黑" w:eastAsia="微软雅黑" w:hAnsi="微软雅黑"/>
          <w:noProof/>
          <w:szCs w:val="21"/>
        </w:rPr>
        <w:pict>
          <v:rect id="_x0000_s2051" style="position:absolute;left:0;text-align:left;margin-left:-8.25pt;margin-top:27.2pt;width:540pt;height:683.35pt;z-index:-251655168"/>
        </w:pict>
      </w:r>
      <w:r w:rsidRPr="00040C6F">
        <w:rPr>
          <w:rFonts w:ascii="微软雅黑" w:eastAsia="微软雅黑" w:hAnsi="微软雅黑" w:hint="eastAsia"/>
          <w:b/>
          <w:sz w:val="28"/>
          <w:szCs w:val="28"/>
        </w:rPr>
        <w:t>童话剧表演案例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Style w:val="apple-converted-space"/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</w:rPr>
        <w:t xml:space="preserve">   </w:t>
      </w:r>
      <w:r w:rsidRPr="007439A8">
        <w:rPr>
          <w:rFonts w:ascii="微软雅黑" w:eastAsia="微软雅黑" w:hAnsi="微软雅黑"/>
          <w:sz w:val="21"/>
          <w:szCs w:val="21"/>
        </w:rPr>
        <w:t>一、绘本简介：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/>
          <w:sz w:val="21"/>
          <w:szCs w:val="21"/>
        </w:rPr>
        <w:t xml:space="preserve">　　</w:t>
      </w:r>
      <w:r w:rsidRPr="007439A8">
        <w:rPr>
          <w:rFonts w:ascii="微软雅黑" w:eastAsia="微软雅黑" w:hAnsi="微软雅黑" w:hint="eastAsia"/>
          <w:sz w:val="21"/>
          <w:szCs w:val="21"/>
        </w:rPr>
        <w:t>每个孩子都有一大推玩具，也都有找不到玩具的经历，这个时候孩子都会很焦虑地东翻西找，大喊大叫，就像绘本故事里的叮叮一样。叮叮为了找到小布熊，在家里到处翻找，将家里弄得乱七八糟。这个故事的情节内容是孩子所熟悉的或经历过的，所以孩子一定是很感兴趣的。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/>
          <w:sz w:val="21"/>
          <w:szCs w:val="21"/>
        </w:rPr>
        <w:t xml:space="preserve">　　绘本《</w:t>
      </w:r>
      <w:r w:rsidRPr="007439A8">
        <w:rPr>
          <w:rFonts w:ascii="微软雅黑" w:eastAsia="微软雅黑" w:hAnsi="微软雅黑" w:hint="eastAsia"/>
          <w:sz w:val="21"/>
          <w:szCs w:val="21"/>
        </w:rPr>
        <w:t>东翻西找</w:t>
      </w:r>
      <w:r w:rsidRPr="007439A8">
        <w:rPr>
          <w:rFonts w:ascii="微软雅黑" w:eastAsia="微软雅黑" w:hAnsi="微软雅黑"/>
          <w:sz w:val="21"/>
          <w:szCs w:val="21"/>
        </w:rPr>
        <w:t>》</w:t>
      </w:r>
      <w:r w:rsidRPr="007439A8">
        <w:rPr>
          <w:rFonts w:ascii="微软雅黑" w:eastAsia="微软雅黑" w:hAnsi="微软雅黑" w:hint="eastAsia"/>
          <w:sz w:val="21"/>
          <w:szCs w:val="21"/>
        </w:rPr>
        <w:t>这篇绘本情节简单，画面线索清楚，</w:t>
      </w:r>
      <w:r w:rsidRPr="007439A8">
        <w:rPr>
          <w:rFonts w:ascii="微软雅黑" w:eastAsia="微软雅黑" w:hAnsi="微软雅黑"/>
          <w:sz w:val="21"/>
          <w:szCs w:val="21"/>
        </w:rPr>
        <w:t>它以简单线条勾勒</w:t>
      </w:r>
      <w:r w:rsidRPr="007439A8">
        <w:rPr>
          <w:rFonts w:ascii="微软雅黑" w:eastAsia="微软雅黑" w:hAnsi="微软雅黑" w:hint="eastAsia"/>
          <w:sz w:val="21"/>
          <w:szCs w:val="21"/>
        </w:rPr>
        <w:t>出叮叮找小布熊</w:t>
      </w:r>
      <w:r w:rsidRPr="007439A8">
        <w:rPr>
          <w:rFonts w:ascii="微软雅黑" w:eastAsia="微软雅黑" w:hAnsi="微软雅黑"/>
          <w:sz w:val="21"/>
          <w:szCs w:val="21"/>
        </w:rPr>
        <w:t>微妙、细致地神态变化，则又让幼儿从中获得无穷乐趣；情节简单、语言重复，让幼儿看了高兴，觉得有趣，也只有幼儿才可能演绎其中的故事情节。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/>
          <w:sz w:val="21"/>
          <w:szCs w:val="21"/>
        </w:rPr>
        <w:t xml:space="preserve">　　这本图画书里向我们传达着这样的讯息：</w:t>
      </w:r>
      <w:r w:rsidRPr="007439A8">
        <w:rPr>
          <w:rFonts w:ascii="微软雅黑" w:eastAsia="微软雅黑" w:hAnsi="微软雅黑" w:hint="eastAsia"/>
          <w:sz w:val="21"/>
          <w:szCs w:val="21"/>
        </w:rPr>
        <w:t>干净整洁的</w:t>
      </w:r>
      <w:r w:rsidRPr="007439A8">
        <w:rPr>
          <w:rFonts w:ascii="微软雅黑" w:eastAsia="微软雅黑" w:hAnsi="微软雅黑" w:hint="eastAsia"/>
          <w:sz w:val="21"/>
          <w:szCs w:val="21"/>
          <w:shd w:val="clear" w:color="auto" w:fill="FFFFFF"/>
        </w:rPr>
        <w:t>环境对孩子来讲是很重要的，家里的东西杂乱堆放，会养成孩子的不良生活习惯。</w:t>
      </w:r>
    </w:p>
    <w:p w:rsidR="006C6565" w:rsidRPr="006C6565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ind w:firstLine="345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439A8">
        <w:rPr>
          <w:rFonts w:ascii="微软雅黑" w:eastAsia="微软雅黑" w:hAnsi="微软雅黑"/>
          <w:sz w:val="21"/>
          <w:szCs w:val="21"/>
        </w:rPr>
        <w:t>二、寻求童话剧与绘本的契合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ind w:firstLine="345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439A8">
        <w:rPr>
          <w:rFonts w:ascii="微软雅黑" w:eastAsia="微软雅黑" w:hAnsi="微软雅黑"/>
          <w:sz w:val="21"/>
          <w:szCs w:val="21"/>
        </w:rPr>
        <w:t>所谓童话剧是根据幼儿熟悉和喜爱的儿童文学作品内容，通过角色对话、动作、手势、表情等手段，创造性地表现和再现文学作品的一种表演方式，是供幼儿演出和观赏的。它给幼儿带来灵魂上的触动、心灵上的慰籍、情感上的激励，它所引发的内心震撼是其他娱乐方式所无法比拟和满足的，它使每个人从中领悟到了人生的真谛。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/>
          <w:sz w:val="21"/>
          <w:szCs w:val="21"/>
        </w:rPr>
        <w:t xml:space="preserve">　</w:t>
      </w:r>
      <w:r w:rsidRPr="007439A8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439A8">
        <w:rPr>
          <w:rFonts w:ascii="微软雅黑" w:eastAsia="微软雅黑" w:hAnsi="微软雅黑"/>
          <w:sz w:val="21"/>
          <w:szCs w:val="21"/>
        </w:rPr>
        <w:t>“童话剧”与“绘本”都是幼儿喜欢的事物，找到它们之间的契合点开展教学能最大化地促进幼儿的发展，包括性格、心智力、自我调控的技术和心理调节水平等。因为幼儿实际参与</w:t>
      </w:r>
      <w:r w:rsidRPr="007439A8">
        <w:rPr>
          <w:rFonts w:ascii="微软雅黑" w:eastAsia="微软雅黑" w:hAnsi="微软雅黑"/>
          <w:bCs/>
          <w:sz w:val="21"/>
          <w:szCs w:val="21"/>
        </w:rPr>
        <w:t>童话剧表演</w:t>
      </w:r>
      <w:r w:rsidRPr="007439A8">
        <w:rPr>
          <w:rFonts w:ascii="微软雅黑" w:eastAsia="微软雅黑" w:hAnsi="微软雅黑"/>
          <w:sz w:val="21"/>
          <w:szCs w:val="21"/>
        </w:rPr>
        <w:t>的过程中，能体验角色间的情感，情节中的趣味与冲突，进而欣赏文学的蕴涵和意境。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/>
          <w:sz w:val="21"/>
          <w:szCs w:val="21"/>
        </w:rPr>
        <w:t xml:space="preserve">　　在绘本教学中教师运用提问的方式讲述故事来引发动机，透过肢体律动、情境对话等方式，鼓励幼儿用“假想”的本能去想象，并运用自己的身体与声音去表达绘本内容。这是一种幼儿喜闻乐见的教育载体，通过表演幼儿将绘本内容不断体验，不断内化，并逐渐迁移运用于生活。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ind w:firstLine="345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439A8">
        <w:rPr>
          <w:rFonts w:ascii="微软雅黑" w:eastAsia="微软雅黑" w:hAnsi="微软雅黑"/>
          <w:sz w:val="21"/>
          <w:szCs w:val="21"/>
        </w:rPr>
        <w:t>三、活动设计追求表演乐趣</w:t>
      </w:r>
      <w:r w:rsidRPr="007439A8">
        <w:rPr>
          <w:rStyle w:val="apple-converted-space"/>
          <w:rFonts w:ascii="微软雅黑" w:eastAsia="微软雅黑" w:hAnsi="微软雅黑"/>
          <w:sz w:val="21"/>
          <w:szCs w:val="21"/>
        </w:rPr>
        <w:t> 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ind w:firstLine="345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439A8">
        <w:rPr>
          <w:rFonts w:ascii="微软雅黑" w:eastAsia="微软雅黑" w:hAnsi="微软雅黑"/>
          <w:sz w:val="21"/>
          <w:szCs w:val="21"/>
        </w:rPr>
        <w:t>绘本《</w:t>
      </w:r>
      <w:r w:rsidRPr="007439A8">
        <w:rPr>
          <w:rFonts w:ascii="微软雅黑" w:eastAsia="微软雅黑" w:hAnsi="微软雅黑" w:hint="eastAsia"/>
          <w:sz w:val="21"/>
          <w:szCs w:val="21"/>
        </w:rPr>
        <w:t>东翻西找</w:t>
      </w:r>
      <w:r w:rsidRPr="007439A8">
        <w:rPr>
          <w:rFonts w:ascii="微软雅黑" w:eastAsia="微软雅黑" w:hAnsi="微软雅黑"/>
          <w:sz w:val="21"/>
          <w:szCs w:val="21"/>
        </w:rPr>
        <w:t>》语言简单精炼，句式复现，契合了小班幼儿的学习方式，能唤起语言表达的需求，从而达到教育目标。但是在小班初期，幼儿表演欲望很强，可是交往欲望比较低，而且表演能力也较弱。因此在整个阅读过程中我注重了情境渲染，淡化表演技能要求；注重了乐于表演，淡化表演规则要求，以 “玩”心态开展活动。或许也因为是玩，幼儿可以通过表演宣泄自己的情感，又能放松身心。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/>
          <w:sz w:val="21"/>
          <w:szCs w:val="21"/>
        </w:rPr>
        <w:t xml:space="preserve">　　首先在情境创设中，关注活动室的场景布置——“</w:t>
      </w:r>
      <w:r w:rsidRPr="007439A8">
        <w:rPr>
          <w:rFonts w:ascii="微软雅黑" w:eastAsia="微软雅黑" w:hAnsi="微软雅黑" w:hint="eastAsia"/>
          <w:sz w:val="21"/>
          <w:szCs w:val="21"/>
        </w:rPr>
        <w:t>家</w:t>
      </w:r>
      <w:r w:rsidRPr="007439A8">
        <w:rPr>
          <w:rFonts w:ascii="微软雅黑" w:eastAsia="微软雅黑" w:hAnsi="微软雅黑"/>
          <w:sz w:val="21"/>
          <w:szCs w:val="21"/>
        </w:rPr>
        <w:t>”，并合理地运用实物、图片、多媒体课件等，让所要呈现的情境更加直观而富有情趣。通过多种组合，用生动、形象、真实的画面、优美动人的语言和音乐，来激发幼儿的想象力，刺激幼儿的兴趣和求知欲，实现教学目标。</w:t>
      </w:r>
    </w:p>
    <w:p w:rsidR="006C6565" w:rsidRPr="007439A8" w:rsidRDefault="006C6565" w:rsidP="006C6565">
      <w:pPr>
        <w:pStyle w:val="a5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sz w:val="21"/>
          <w:szCs w:val="21"/>
        </w:rPr>
      </w:pPr>
      <w:r w:rsidRPr="007439A8">
        <w:rPr>
          <w:rFonts w:ascii="微软雅黑" w:eastAsia="微软雅黑" w:hAnsi="微软雅黑"/>
          <w:sz w:val="21"/>
          <w:szCs w:val="21"/>
        </w:rPr>
        <w:t xml:space="preserve">　　其次在活动过程中，遵循“外在动作追求表演的乐趣”这一原则，活动中的动作模仿，如：</w:t>
      </w:r>
      <w:r w:rsidRPr="007439A8">
        <w:rPr>
          <w:rFonts w:ascii="微软雅黑" w:eastAsia="微软雅黑" w:hAnsi="微软雅黑" w:hint="eastAsia"/>
          <w:sz w:val="21"/>
          <w:szCs w:val="21"/>
        </w:rPr>
        <w:t>叮叮爬上沙发</w:t>
      </w:r>
      <w:r w:rsidRPr="007439A8">
        <w:rPr>
          <w:rFonts w:ascii="微软雅黑" w:eastAsia="微软雅黑" w:hAnsi="微软雅黑"/>
          <w:sz w:val="21"/>
          <w:szCs w:val="21"/>
        </w:rPr>
        <w:t>、</w:t>
      </w:r>
      <w:r w:rsidRPr="007439A8">
        <w:rPr>
          <w:rFonts w:ascii="微软雅黑" w:eastAsia="微软雅黑" w:hAnsi="微软雅黑" w:hint="eastAsia"/>
          <w:sz w:val="21"/>
          <w:szCs w:val="21"/>
        </w:rPr>
        <w:t>叮叮钻到桌子底下</w:t>
      </w:r>
      <w:r w:rsidRPr="007439A8">
        <w:rPr>
          <w:rFonts w:ascii="微软雅黑" w:eastAsia="微软雅黑" w:hAnsi="微软雅黑"/>
          <w:sz w:val="21"/>
          <w:szCs w:val="21"/>
        </w:rPr>
        <w:t>、</w:t>
      </w:r>
      <w:r w:rsidRPr="007439A8">
        <w:rPr>
          <w:rFonts w:ascii="微软雅黑" w:eastAsia="微软雅黑" w:hAnsi="微软雅黑" w:hint="eastAsia"/>
          <w:sz w:val="21"/>
          <w:szCs w:val="21"/>
        </w:rPr>
        <w:t>叮叮拉出抽屉</w:t>
      </w:r>
      <w:r w:rsidRPr="007439A8">
        <w:rPr>
          <w:rFonts w:ascii="微软雅黑" w:eastAsia="微软雅黑" w:hAnsi="微软雅黑"/>
          <w:sz w:val="21"/>
          <w:szCs w:val="21"/>
        </w:rPr>
        <w:t>的动作等，活跃了气氛，感受到了表演的魅力。表演的力量不仅作用于幼儿的感官，更作用于幼儿的心灵，使他们受到了一次礼仪的熏陶。</w:t>
      </w:r>
    </w:p>
    <w:p w:rsidR="006C6565" w:rsidRPr="007439A8" w:rsidRDefault="006C6565" w:rsidP="006C6565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华文宋体"/>
          <w:b/>
          <w:color w:val="000000"/>
          <w:kern w:val="0"/>
          <w:szCs w:val="21"/>
          <w:lang w:val="zh-CN"/>
        </w:rPr>
      </w:pPr>
      <w:r w:rsidRPr="007439A8">
        <w:rPr>
          <w:rFonts w:ascii="微软雅黑" w:eastAsia="微软雅黑" w:hAnsi="微软雅黑"/>
          <w:szCs w:val="21"/>
        </w:rPr>
        <w:t xml:space="preserve">　　绘本是一个美丽的天使，是一个宝贵的礼物。而</w:t>
      </w:r>
      <w:r w:rsidRPr="007439A8">
        <w:rPr>
          <w:rFonts w:ascii="微软雅黑" w:eastAsia="微软雅黑" w:hAnsi="微软雅黑" w:hint="eastAsia"/>
          <w:szCs w:val="21"/>
        </w:rPr>
        <w:t>绘本表演</w:t>
      </w:r>
      <w:r w:rsidRPr="007439A8">
        <w:rPr>
          <w:rFonts w:ascii="微软雅黑" w:eastAsia="微软雅黑" w:hAnsi="微软雅黑"/>
          <w:szCs w:val="21"/>
        </w:rPr>
        <w:t>如同一杯咖啡，温暖着你我的身；</w:t>
      </w:r>
      <w:r w:rsidRPr="007439A8">
        <w:rPr>
          <w:rFonts w:ascii="微软雅黑" w:eastAsia="微软雅黑" w:hAnsi="微软雅黑" w:hint="eastAsia"/>
          <w:szCs w:val="21"/>
        </w:rPr>
        <w:t>绘本表演</w:t>
      </w:r>
      <w:r w:rsidRPr="007439A8">
        <w:rPr>
          <w:rFonts w:ascii="微软雅黑" w:eastAsia="微软雅黑" w:hAnsi="微软雅黑"/>
          <w:szCs w:val="21"/>
        </w:rPr>
        <w:t>如同一丝阳光，灿烂着你我的心。只要你用心体会，</w:t>
      </w:r>
      <w:r w:rsidRPr="007439A8">
        <w:rPr>
          <w:rFonts w:ascii="微软雅黑" w:eastAsia="微软雅黑" w:hAnsi="微软雅黑" w:hint="eastAsia"/>
          <w:szCs w:val="21"/>
        </w:rPr>
        <w:t>绘本表演</w:t>
      </w:r>
      <w:r w:rsidRPr="007439A8">
        <w:rPr>
          <w:rFonts w:ascii="微软雅黑" w:eastAsia="微软雅黑" w:hAnsi="微软雅黑"/>
          <w:szCs w:val="21"/>
        </w:rPr>
        <w:t>还会是许多东西……</w:t>
      </w:r>
    </w:p>
    <w:p w:rsidR="006C6565" w:rsidRDefault="006C6565" w:rsidP="006C6565">
      <w:pPr>
        <w:rPr>
          <w:rFonts w:ascii="微软雅黑" w:eastAsia="微软雅黑" w:hAnsi="微软雅黑"/>
          <w:b/>
          <w:sz w:val="30"/>
          <w:szCs w:val="30"/>
        </w:rPr>
      </w:pPr>
    </w:p>
    <w:p w:rsidR="00775EBD" w:rsidRPr="006C6565" w:rsidRDefault="00775EBD"/>
    <w:sectPr w:rsidR="00775EBD" w:rsidRPr="006C6565" w:rsidSect="006C65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BD" w:rsidRDefault="00775EBD" w:rsidP="006C6565">
      <w:r>
        <w:separator/>
      </w:r>
    </w:p>
  </w:endnote>
  <w:endnote w:type="continuationSeparator" w:id="1">
    <w:p w:rsidR="00775EBD" w:rsidRDefault="00775EBD" w:rsidP="006C6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BD" w:rsidRDefault="00775EBD" w:rsidP="006C6565">
      <w:r>
        <w:separator/>
      </w:r>
    </w:p>
  </w:footnote>
  <w:footnote w:type="continuationSeparator" w:id="1">
    <w:p w:rsidR="00775EBD" w:rsidRDefault="00775EBD" w:rsidP="006C6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565"/>
    <w:rsid w:val="006C6565"/>
    <w:rsid w:val="0077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5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56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C65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C6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chenyunhui</dc:creator>
  <cp:keywords/>
  <dc:description/>
  <cp:lastModifiedBy>chenyunhui</cp:lastModifiedBy>
  <cp:revision>2</cp:revision>
  <dcterms:created xsi:type="dcterms:W3CDTF">2014-12-15T06:52:00Z</dcterms:created>
  <dcterms:modified xsi:type="dcterms:W3CDTF">2014-12-15T06:54:00Z</dcterms:modified>
</cp:coreProperties>
</file>